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9B6984">
      <w:pPr>
        <w:spacing w:after="0" w:line="480" w:lineRule="auto"/>
        <w:jc w:val="center"/>
      </w:pPr>
      <w:r>
        <w:t>PSY211writ23</w:t>
      </w:r>
    </w:p>
    <w:p w:rsidR="0066658A" w:rsidRDefault="00BD2C8D">
      <w:pPr>
        <w:pStyle w:val="ListParagraph"/>
        <w:spacing w:after="0" w:line="480" w:lineRule="auto"/>
        <w:ind w:left="0"/>
        <w:jc w:val="center"/>
      </w:pPr>
      <w:r>
        <w:t>Name</w:t>
      </w:r>
    </w:p>
    <w:p w:rsidR="0066658A" w:rsidRDefault="00BD2C8D">
      <w:pPr>
        <w:pStyle w:val="ListParagraph"/>
        <w:spacing w:after="0" w:line="480" w:lineRule="auto"/>
        <w:ind w:left="0"/>
        <w:jc w:val="center"/>
      </w:pPr>
      <w:r>
        <w:t>Institution</w:t>
      </w:r>
    </w:p>
    <w:p w:rsidR="0066658A" w:rsidRDefault="00BD2C8D">
      <w:pPr>
        <w:pStyle w:val="ListParagraph"/>
        <w:spacing w:after="0" w:line="480" w:lineRule="auto"/>
        <w:ind w:left="0"/>
        <w:jc w:val="center"/>
      </w:pPr>
      <w:r>
        <w:t>Professor</w:t>
      </w:r>
    </w:p>
    <w:p w:rsidR="0066658A" w:rsidRDefault="00BD2C8D">
      <w:pPr>
        <w:pStyle w:val="ListParagraph"/>
        <w:spacing w:after="0" w:line="480" w:lineRule="auto"/>
        <w:ind w:left="0"/>
        <w:jc w:val="center"/>
      </w:pPr>
      <w:r>
        <w:t>Date</w:t>
      </w:r>
    </w:p>
    <w:p w:rsidR="0066658A" w:rsidRDefault="0066658A">
      <w:pPr>
        <w:pStyle w:val="ListParagraph"/>
        <w:spacing w:after="0" w:line="480" w:lineRule="auto"/>
        <w:ind w:left="0"/>
        <w:jc w:val="center"/>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pStyle w:val="ListParagraph"/>
        <w:spacing w:after="0" w:line="480" w:lineRule="auto"/>
        <w:ind w:firstLine="432"/>
        <w:rPr>
          <w:color w:val="373A3C"/>
          <w:shd w:val="clear" w:color="auto" w:fill="FFFFFF"/>
        </w:rPr>
      </w:pPr>
    </w:p>
    <w:p w:rsidR="0066658A" w:rsidRDefault="0066658A">
      <w:pPr>
        <w:rPr>
          <w:color w:val="373A3C"/>
          <w:shd w:val="clear" w:color="auto" w:fill="FFFFFF"/>
        </w:rPr>
      </w:pPr>
    </w:p>
    <w:p w:rsidR="0066658A" w:rsidRDefault="0066658A">
      <w:pPr>
        <w:rPr>
          <w:color w:val="373A3C"/>
          <w:shd w:val="clear" w:color="auto" w:fill="FFFFFF"/>
        </w:rPr>
      </w:pPr>
    </w:p>
    <w:p w:rsidR="0066658A" w:rsidRDefault="0066658A"/>
    <w:p w:rsidR="0066658A" w:rsidRDefault="0066658A"/>
    <w:p w:rsidR="0066658A" w:rsidRDefault="0066658A"/>
    <w:p w:rsidR="0066658A" w:rsidRDefault="0066658A"/>
    <w:p w:rsidR="0066658A" w:rsidRDefault="0066658A"/>
    <w:p w:rsidR="009B6984" w:rsidRPr="009B6984" w:rsidRDefault="009B6984" w:rsidP="009B6984">
      <w:pPr>
        <w:spacing w:after="0" w:line="480" w:lineRule="auto"/>
        <w:jc w:val="center"/>
      </w:pPr>
      <w:r>
        <w:lastRenderedPageBreak/>
        <w:t>PSY211writ23</w:t>
      </w:r>
    </w:p>
    <w:p w:rsidR="0066658A" w:rsidRDefault="003F71AE" w:rsidP="0029651B">
      <w:pPr>
        <w:pStyle w:val="ListParagraph"/>
        <w:spacing w:after="0" w:line="480" w:lineRule="auto"/>
        <w:ind w:hanging="720"/>
        <w:jc w:val="center"/>
        <w:rPr>
          <w:b/>
        </w:rPr>
      </w:pPr>
      <w:r>
        <w:rPr>
          <w:b/>
          <w:color w:val="373A3C"/>
          <w:shd w:val="clear" w:color="auto" w:fill="FFFFFF"/>
        </w:rPr>
        <w:t>B</w:t>
      </w:r>
    </w:p>
    <w:p w:rsidR="0066658A" w:rsidRDefault="00BD2C8D">
      <w:pPr>
        <w:pStyle w:val="ListParagraph"/>
        <w:spacing w:after="0" w:line="480" w:lineRule="auto"/>
        <w:ind w:left="0" w:firstLine="432"/>
        <w:rPr>
          <w:color w:val="373A3C"/>
          <w:shd w:val="clear" w:color="auto" w:fill="FFFFFF"/>
        </w:rPr>
      </w:pPr>
      <w:r>
        <w:rPr>
          <w:color w:val="373A3C"/>
          <w:shd w:val="clear" w:color="auto" w:fill="FFFFFF"/>
        </w:rPr>
        <w:t xml:space="preserve">   I think I am at stage four.  According to Sanders (2018), individuals at this stage are fully aware that obedience to the law is inevitable. Any disobedience to the law warrants me a punishment. I also believe I am an adult who knows what is right and what is wrong. Since obeying the law is the right thing to do, I am doing it while violating disobedience to the law as according to me it the wrong thing to avoid. I also believe that the social set ups in society, have a role to play. I believe society should be united and well functional. Since the functionality of society is guided by the set societal norms, I am careful to abide and obey them all.</w:t>
      </w:r>
    </w:p>
    <w:p w:rsidR="0066658A" w:rsidRDefault="00BD2C8D">
      <w:pPr>
        <w:pStyle w:val="ListParagraph"/>
        <w:spacing w:after="0" w:line="480" w:lineRule="auto"/>
        <w:ind w:left="0" w:firstLine="432"/>
        <w:rPr>
          <w:color w:val="373A3C"/>
          <w:shd w:val="clear" w:color="auto" w:fill="FFFFFF"/>
        </w:rPr>
      </w:pPr>
      <w:r>
        <w:rPr>
          <w:color w:val="373A3C"/>
          <w:shd w:val="clear" w:color="auto" w:fill="FFFFFF"/>
        </w:rPr>
        <w:t xml:space="preserve">   I am also aware that there different levels of authority in a society demanding different levels of respect. I am therefore striving to accord every level of authority the respect they demand of me. I am also striving to act as a role model for others. Personally, I believe that if I violate any laws, then other people will violate the law as well. When we all violate the laws, there will be no order and in society. Since I would not like to experience a society that lacks order, I obey the laws and encourage those people who look up to me to also obey the law.</w:t>
      </w:r>
    </w:p>
    <w:p w:rsidR="0066658A" w:rsidRDefault="00BD2C8D">
      <w:pPr>
        <w:pStyle w:val="ListParagraph"/>
        <w:spacing w:after="0" w:line="480" w:lineRule="auto"/>
        <w:ind w:left="0" w:firstLine="432"/>
      </w:pPr>
      <w:r>
        <w:rPr>
          <w:color w:val="373A3C"/>
          <w:shd w:val="clear" w:color="auto" w:fill="FFFFFF"/>
        </w:rPr>
        <w:t xml:space="preserve">   I have also set for myself standards that define what is right and what is wrong for me to do. These standards guide me in my daily life and undertakings. I am committed to acting as per each of the standards I have set. I do not, therefore, engage in any activity that my standards rate is immoral. My commitment to moral obligations, avoiding what is morally wrong and embracing what is morally right, makes me believe I am at stage four. </w:t>
      </w:r>
    </w:p>
    <w:p w:rsidR="0066658A" w:rsidRDefault="0066658A">
      <w:pPr>
        <w:pStyle w:val="ListParagraph"/>
        <w:spacing w:after="0" w:line="480" w:lineRule="auto"/>
        <w:ind w:firstLine="432"/>
        <w:rPr>
          <w:b/>
          <w:color w:val="373A3C"/>
          <w:shd w:val="clear" w:color="auto" w:fill="FFFFFF"/>
        </w:rPr>
      </w:pPr>
    </w:p>
    <w:p w:rsidR="0066658A" w:rsidRDefault="0066658A">
      <w:pPr>
        <w:pStyle w:val="ListParagraph"/>
        <w:spacing w:after="0" w:line="480" w:lineRule="auto"/>
        <w:ind w:hanging="720"/>
        <w:jc w:val="center"/>
        <w:rPr>
          <w:b/>
          <w:color w:val="373A3C"/>
          <w:shd w:val="clear" w:color="auto" w:fill="FFFFFF"/>
        </w:rPr>
      </w:pPr>
    </w:p>
    <w:p w:rsidR="0066658A" w:rsidRDefault="00BD2C8D" w:rsidP="0017232B">
      <w:pPr>
        <w:pStyle w:val="ListParagraph"/>
        <w:spacing w:after="0" w:line="480" w:lineRule="auto"/>
        <w:ind w:left="0" w:firstLine="720"/>
        <w:rPr>
          <w:color w:val="373A3C"/>
          <w:shd w:val="clear" w:color="auto" w:fill="FFFFFF"/>
        </w:rPr>
      </w:pPr>
      <w:r>
        <w:rPr>
          <w:color w:val="373A3C"/>
          <w:shd w:val="clear" w:color="auto" w:fill="FFFFFF"/>
        </w:rPr>
        <w:lastRenderedPageBreak/>
        <w:t xml:space="preserve">I agree with Kohlberg’s assessment that it is almost impossible for one to move backward through the moral stages of development. The six stages are sequentially arranged from the one that is more immoral to the one that is characterized by good morals. Since development also occurs in stages, it is impossible for one to mature physically and fail to mature morally because this then would mean one is still immature. Maturity is </w:t>
      </w:r>
      <w:r w:rsidR="0017232B">
        <w:rPr>
          <w:color w:val="373A3C"/>
          <w:shd w:val="clear" w:color="auto" w:fill="FFFFFF"/>
        </w:rPr>
        <w:t>wholesome;</w:t>
      </w:r>
      <w:r>
        <w:rPr>
          <w:color w:val="373A3C"/>
          <w:shd w:val="clear" w:color="auto" w:fill="FFFFFF"/>
        </w:rPr>
        <w:t xml:space="preserve"> one matures both in their bodily development and in their character development guided by morals. The stages also occur at different levels of a person’s life with the stages that characterize indecisiveness in adherence to moral standards occurring at one’s childhood. Since an adult cannot go back to childhood, then it is impossible for an adult to behave like a child.</w:t>
      </w:r>
    </w:p>
    <w:p w:rsidR="0066658A" w:rsidRDefault="00BD2C8D">
      <w:pPr>
        <w:pStyle w:val="ListParagraph"/>
        <w:spacing w:after="0" w:line="480" w:lineRule="auto"/>
        <w:ind w:left="0" w:firstLine="432"/>
      </w:pPr>
      <w:r>
        <w:rPr>
          <w:color w:val="373A3C"/>
          <w:shd w:val="clear" w:color="auto" w:fill="FFFFFF"/>
        </w:rPr>
        <w:t xml:space="preserve">   However, there are times when one may apply a different level of reasoning resulting in them violating the stage of morality within which they are in. Kohlberg assumes that there exists universal morality which is not practical. Different societies have different laws that define what is moral and immoral to them. Since morality is usually judged by the truth and falsity of a matter, some truths might be wrongs in other societies and some wrongs might be truths in other societies. It is however impossible for one to regress in the stages of moral development because when one is faced with a moral dilemma, they usually find the solution in the next stage of moral development. This means that an individual will graduate into the next stage instead of going back to the previous stage. No stage of moral development can be skipped yet as one moves from one stage to the next, they become more morally upright.</w:t>
      </w:r>
    </w:p>
    <w:p w:rsidR="003F71AE" w:rsidRDefault="003F71AE" w:rsidP="0017232B">
      <w:pPr>
        <w:pStyle w:val="NormalWeb"/>
        <w:spacing w:before="0" w:beforeAutospacing="0" w:after="0" w:afterAutospacing="0" w:line="480" w:lineRule="auto"/>
        <w:jc w:val="center"/>
        <w:rPr>
          <w:b/>
          <w:color w:val="373A3C"/>
        </w:rPr>
      </w:pPr>
      <w:r w:rsidRPr="003F71AE">
        <w:rPr>
          <w:b/>
          <w:color w:val="373A3C"/>
        </w:rPr>
        <w:t>C</w:t>
      </w:r>
    </w:p>
    <w:p w:rsidR="0066658A" w:rsidRDefault="00BD2C8D" w:rsidP="0029651B">
      <w:pPr>
        <w:pStyle w:val="NormalWeb"/>
        <w:spacing w:before="0" w:beforeAutospacing="0" w:after="0" w:afterAutospacing="0" w:line="480" w:lineRule="auto"/>
        <w:ind w:firstLine="720"/>
        <w:rPr>
          <w:color w:val="373A3C"/>
        </w:rPr>
      </w:pPr>
      <w:r>
        <w:rPr>
          <w:color w:val="373A3C"/>
        </w:rPr>
        <w:t xml:space="preserve">I believe this means that in the past, our grandparents and our great grandparents, their adulthood responsibilities began in their twenties. There was no much education that one would spend </w:t>
      </w:r>
      <w:r w:rsidR="000C443A">
        <w:rPr>
          <w:color w:val="373A3C"/>
        </w:rPr>
        <w:t xml:space="preserve">a lot of time studying (Tanner </w:t>
      </w:r>
      <w:r>
        <w:rPr>
          <w:color w:val="373A3C"/>
        </w:rPr>
        <w:t>&amp; Arnett, 2016). In the 21</w:t>
      </w:r>
      <w:r>
        <w:rPr>
          <w:color w:val="373A3C"/>
          <w:vertAlign w:val="superscript"/>
        </w:rPr>
        <w:t>st</w:t>
      </w:r>
      <w:r>
        <w:rPr>
          <w:color w:val="373A3C"/>
        </w:rPr>
        <w:t xml:space="preserve"> century, however, people study </w:t>
      </w:r>
      <w:r>
        <w:rPr>
          <w:color w:val="373A3C"/>
        </w:rPr>
        <w:lastRenderedPageBreak/>
        <w:t>up to the ages of eighteen and twenty-five years. While our grandparents assumed family and work responsibilities in their twenties, we are currently exploring these responsibilities at the ages of thirty. Currently, we end up being stable in our thirties. Today, the ages between twenty and twenty-nine years are the ages of instability for the youths, unlike those days when our grandparents were already stable even at the end of their teen stage. In the 21</w:t>
      </w:r>
      <w:r>
        <w:rPr>
          <w:color w:val="373A3C"/>
          <w:vertAlign w:val="superscript"/>
        </w:rPr>
        <w:t>st</w:t>
      </w:r>
      <w:r>
        <w:rPr>
          <w:color w:val="373A3C"/>
        </w:rPr>
        <w:t xml:space="preserve"> century, therefore, the life one should have been living by the age of twenty ends up being the life that one begins to live at the age of thirty.</w:t>
      </w:r>
    </w:p>
    <w:p w:rsidR="0029651B" w:rsidRDefault="00BD2C8D" w:rsidP="003F71AE">
      <w:pPr>
        <w:pStyle w:val="NormalWeb"/>
        <w:spacing w:before="0" w:beforeAutospacing="0" w:after="0" w:afterAutospacing="0" w:line="480" w:lineRule="auto"/>
        <w:ind w:firstLine="720"/>
        <w:rPr>
          <w:color w:val="373A3C"/>
        </w:rPr>
      </w:pPr>
      <w:r>
        <w:rPr>
          <w:color w:val="373A3C"/>
        </w:rPr>
        <w:t>I expected that by the age of twenty-four, I will be having a stable job so that by the time I am attaining age twenty-six, I can have a baby. At this age, I also expected that I should own a car and at least a business to keep me economically stable. I expected to have completed my bachelor’s degree at the age of twenty-two. Amongst my expectations, I have met only a few. I have a small business that I run while outside school and over the holidays. The business as I intended is good enough to make me economically stable. With regards to my school completion, I have not finished my degree at the intended age. I am still studying at the age with which I should have finished schooling. This has delayed my milestone of being a young professional.</w:t>
      </w:r>
    </w:p>
    <w:p w:rsidR="0029651B" w:rsidRDefault="00BD2C8D" w:rsidP="003F71AE">
      <w:pPr>
        <w:pStyle w:val="NormalWeb"/>
        <w:spacing w:before="0" w:beforeAutospacing="0" w:after="0" w:afterAutospacing="0" w:line="480" w:lineRule="auto"/>
        <w:ind w:firstLine="720"/>
        <w:rPr>
          <w:color w:val="373A3C"/>
        </w:rPr>
      </w:pPr>
      <w:r>
        <w:rPr>
          <w:color w:val="373A3C"/>
        </w:rPr>
        <w:t xml:space="preserve">I also own a car, a milestone I have achieved at the intended time. The car was however bought me by my parents yet I intended that my investments would have accumulated enough money for me to buy myself a car. I am therefore not very proud of this achievement as it is not out of my own efforts that I own a car. I am already looking for a job so that as soon as I graduate from college, I can work in a formal sector. This has not been successful this far as there is a shortage of jobs in my country. This achievement is therefore likely to delay. From the current statistics, I will be stable with a job probably at the age of twenty-nine or thirty. The job </w:t>
      </w:r>
      <w:r>
        <w:rPr>
          <w:color w:val="373A3C"/>
        </w:rPr>
        <w:lastRenderedPageBreak/>
        <w:t>instability will thus limit my family plans of having a baby at the age of twenty-six making this achievement delay yet again.</w:t>
      </w:r>
    </w:p>
    <w:p w:rsidR="0066658A" w:rsidRDefault="00BD2C8D" w:rsidP="003F71AE">
      <w:pPr>
        <w:pStyle w:val="NormalWeb"/>
        <w:spacing w:before="0" w:beforeAutospacing="0" w:after="0" w:afterAutospacing="0" w:line="480" w:lineRule="auto"/>
        <w:ind w:firstLine="720"/>
        <w:rPr>
          <w:color w:val="373A3C"/>
        </w:rPr>
      </w:pPr>
      <w:r>
        <w:rPr>
          <w:color w:val="373A3C"/>
        </w:rPr>
        <w:t>Since I am not meeting most of the milestones I should have met at my age, I am currently changing tact. I am expanding my business so that it generates more funds. With the extra funds, I shall keep expanding the business and starting up new businesses as opposed to seeking formal employment which is not forthcoming. Since finances guarantee me economic stability, I will then be able to start a family as soon as I feel well able to provide for the family. I am also dedicating time to my academics so that I do not spend extra time schooling. With enough concentration, I will be able to complete my projects at the right time to prevent further delays. The success of my business will also empower me enough so that I am able to buy a car for myself.</w:t>
      </w:r>
    </w:p>
    <w:p w:rsidR="0029651B" w:rsidRDefault="0029651B" w:rsidP="0029651B">
      <w:pPr>
        <w:pStyle w:val="NormalWeb"/>
        <w:spacing w:before="0" w:beforeAutospacing="0" w:after="0" w:afterAutospacing="0" w:line="480" w:lineRule="auto"/>
        <w:rPr>
          <w:color w:val="373A3C"/>
        </w:rPr>
      </w:pPr>
    </w:p>
    <w:p w:rsidR="0029651B" w:rsidRDefault="0029651B" w:rsidP="0029651B">
      <w:pPr>
        <w:pStyle w:val="NormalWeb"/>
        <w:spacing w:before="0" w:beforeAutospacing="0" w:after="0" w:afterAutospacing="0" w:line="480" w:lineRule="auto"/>
        <w:rPr>
          <w:color w:val="373A3C"/>
        </w:rPr>
      </w:pPr>
    </w:p>
    <w:p w:rsidR="0029651B" w:rsidRDefault="0029651B" w:rsidP="0029651B">
      <w:pPr>
        <w:pStyle w:val="NormalWeb"/>
        <w:spacing w:before="0" w:beforeAutospacing="0" w:after="0" w:afterAutospacing="0" w:line="480" w:lineRule="auto"/>
        <w:rPr>
          <w:color w:val="373A3C"/>
        </w:rPr>
      </w:pPr>
    </w:p>
    <w:p w:rsidR="0029651B" w:rsidRDefault="0029651B" w:rsidP="0029651B">
      <w:pPr>
        <w:pStyle w:val="NormalWeb"/>
        <w:spacing w:before="0" w:beforeAutospacing="0" w:after="0" w:afterAutospacing="0" w:line="480" w:lineRule="auto"/>
        <w:rPr>
          <w:color w:val="373A3C"/>
        </w:rPr>
      </w:pPr>
    </w:p>
    <w:p w:rsidR="0029651B" w:rsidRDefault="0029651B" w:rsidP="0029651B">
      <w:pPr>
        <w:pStyle w:val="NormalWeb"/>
        <w:spacing w:before="0" w:beforeAutospacing="0" w:after="0" w:afterAutospacing="0" w:line="480" w:lineRule="auto"/>
        <w:rPr>
          <w:color w:val="373A3C"/>
        </w:rPr>
      </w:pPr>
    </w:p>
    <w:p w:rsidR="003F71AE" w:rsidRDefault="003F71AE" w:rsidP="0029651B">
      <w:pPr>
        <w:pStyle w:val="NormalWeb"/>
        <w:spacing w:before="0" w:beforeAutospacing="0" w:after="0" w:afterAutospacing="0" w:line="480" w:lineRule="auto"/>
        <w:rPr>
          <w:color w:val="373A3C"/>
        </w:rPr>
      </w:pPr>
    </w:p>
    <w:p w:rsidR="003F71AE" w:rsidRDefault="003F71AE" w:rsidP="0029651B">
      <w:pPr>
        <w:pStyle w:val="NormalWeb"/>
        <w:spacing w:before="0" w:beforeAutospacing="0" w:after="0" w:afterAutospacing="0" w:line="480" w:lineRule="auto"/>
        <w:rPr>
          <w:color w:val="373A3C"/>
        </w:rPr>
      </w:pPr>
    </w:p>
    <w:p w:rsidR="003F71AE" w:rsidRDefault="003F71AE" w:rsidP="0029651B">
      <w:pPr>
        <w:pStyle w:val="NormalWeb"/>
        <w:spacing w:before="0" w:beforeAutospacing="0" w:after="0" w:afterAutospacing="0" w:line="480" w:lineRule="auto"/>
        <w:rPr>
          <w:color w:val="373A3C"/>
        </w:rPr>
      </w:pPr>
    </w:p>
    <w:p w:rsidR="003F71AE" w:rsidRDefault="003F71AE" w:rsidP="0029651B">
      <w:pPr>
        <w:pStyle w:val="NormalWeb"/>
        <w:spacing w:before="0" w:beforeAutospacing="0" w:after="0" w:afterAutospacing="0" w:line="480" w:lineRule="auto"/>
        <w:rPr>
          <w:color w:val="373A3C"/>
        </w:rPr>
      </w:pPr>
    </w:p>
    <w:p w:rsidR="0017232B" w:rsidRDefault="0017232B" w:rsidP="0029651B">
      <w:pPr>
        <w:pStyle w:val="NormalWeb"/>
        <w:spacing w:before="0" w:beforeAutospacing="0" w:after="0" w:afterAutospacing="0" w:line="480" w:lineRule="auto"/>
        <w:rPr>
          <w:color w:val="373A3C"/>
        </w:rPr>
      </w:pPr>
    </w:p>
    <w:p w:rsidR="0017232B" w:rsidRDefault="0017232B" w:rsidP="0029651B">
      <w:pPr>
        <w:pStyle w:val="NormalWeb"/>
        <w:spacing w:before="0" w:beforeAutospacing="0" w:after="0" w:afterAutospacing="0" w:line="480" w:lineRule="auto"/>
        <w:rPr>
          <w:color w:val="373A3C"/>
        </w:rPr>
      </w:pPr>
    </w:p>
    <w:p w:rsidR="0017232B" w:rsidRDefault="0017232B" w:rsidP="0029651B">
      <w:pPr>
        <w:pStyle w:val="NormalWeb"/>
        <w:spacing w:before="0" w:beforeAutospacing="0" w:after="0" w:afterAutospacing="0" w:line="480" w:lineRule="auto"/>
        <w:rPr>
          <w:color w:val="373A3C"/>
        </w:rPr>
      </w:pPr>
      <w:bookmarkStart w:id="0" w:name="_GoBack"/>
      <w:bookmarkEnd w:id="0"/>
    </w:p>
    <w:p w:rsidR="0066658A" w:rsidRDefault="00BD2C8D" w:rsidP="0029651B">
      <w:pPr>
        <w:pStyle w:val="NormalWeb"/>
        <w:spacing w:before="0" w:beforeAutospacing="0" w:after="0" w:afterAutospacing="0" w:line="480" w:lineRule="auto"/>
        <w:jc w:val="center"/>
        <w:rPr>
          <w:color w:val="373A3C"/>
        </w:rPr>
      </w:pPr>
      <w:r>
        <w:rPr>
          <w:color w:val="373A3C"/>
        </w:rPr>
        <w:lastRenderedPageBreak/>
        <w:t>References</w:t>
      </w:r>
    </w:p>
    <w:p w:rsidR="003F71AE" w:rsidRDefault="003F71AE" w:rsidP="003F71AE">
      <w:pPr>
        <w:spacing w:after="0" w:line="480" w:lineRule="auto"/>
        <w:ind w:left="720" w:hanging="720"/>
      </w:pPr>
      <w:hyperlink r:id="rId8" w:tgtFrame="_blank" w:history="1">
        <w:r w:rsidRPr="003F71AE">
          <w:rPr>
            <w:rStyle w:val="Hyperlink"/>
          </w:rPr>
          <w:t>Emerging Adulthood</w:t>
        </w:r>
      </w:hyperlink>
      <w:r w:rsidRPr="003F71AE">
        <w:t xml:space="preserve">/ </w:t>
      </w:r>
      <w:hyperlink r:id="rId9" w:history="1">
        <w:proofErr w:type="gramStart"/>
        <w:r w:rsidRPr="003F71AE">
          <w:rPr>
            <w:rStyle w:val="Hyperlink"/>
          </w:rPr>
          <w:t>Emerging</w:t>
        </w:r>
        <w:proofErr w:type="gramEnd"/>
        <w:r w:rsidRPr="003F71AE">
          <w:rPr>
            <w:rStyle w:val="Hyperlink"/>
          </w:rPr>
          <w:t xml:space="preserve"> adulthood</w:t>
        </w:r>
      </w:hyperlink>
    </w:p>
    <w:p w:rsidR="003F71AE" w:rsidRDefault="003F71AE" w:rsidP="003F71AE">
      <w:pPr>
        <w:pStyle w:val="NormalWeb"/>
        <w:spacing w:before="0" w:beforeAutospacing="0" w:after="0" w:afterAutospacing="0" w:line="480" w:lineRule="auto"/>
        <w:ind w:left="720" w:hanging="720"/>
        <w:rPr>
          <w:color w:val="373A3C"/>
        </w:rPr>
      </w:pPr>
      <w:proofErr w:type="gramStart"/>
      <w:r>
        <w:rPr>
          <w:color w:val="373A3C"/>
        </w:rPr>
        <w:t>Sanders, C.E. (2018).</w:t>
      </w:r>
      <w:proofErr w:type="gramEnd"/>
      <w:r>
        <w:rPr>
          <w:color w:val="373A3C"/>
        </w:rPr>
        <w:t xml:space="preserve"> </w:t>
      </w:r>
      <w:proofErr w:type="gramStart"/>
      <w:r>
        <w:rPr>
          <w:color w:val="373A3C"/>
        </w:rPr>
        <w:t>Lawrence Kohlberg’s stages of moral development PSYCHOLOGY.</w:t>
      </w:r>
      <w:proofErr w:type="gramEnd"/>
      <w:r>
        <w:rPr>
          <w:color w:val="373A3C"/>
        </w:rPr>
        <w:t xml:space="preserve"> </w:t>
      </w:r>
      <w:proofErr w:type="gramStart"/>
      <w:r>
        <w:rPr>
          <w:color w:val="373A3C"/>
        </w:rPr>
        <w:t>Encyclopedia Britannica.</w:t>
      </w:r>
      <w:proofErr w:type="gramEnd"/>
    </w:p>
    <w:p w:rsidR="003F71AE" w:rsidRDefault="003F71AE" w:rsidP="003F71AE">
      <w:pPr>
        <w:spacing w:after="0" w:line="480" w:lineRule="auto"/>
        <w:ind w:left="720" w:hanging="720"/>
      </w:pPr>
      <w:proofErr w:type="gramStart"/>
      <w:r w:rsidRPr="0029651B">
        <w:t>Tanner, J. L., &amp; Arnett, J. J. (2016).</w:t>
      </w:r>
      <w:proofErr w:type="gramEnd"/>
      <w:r w:rsidRPr="0029651B">
        <w:t xml:space="preserve"> The emergence of emerging adulthood: The new life stage </w:t>
      </w:r>
    </w:p>
    <w:p w:rsidR="003F71AE" w:rsidRDefault="003F71AE" w:rsidP="003F71AE">
      <w:pPr>
        <w:spacing w:after="0" w:line="480" w:lineRule="auto"/>
        <w:ind w:left="720"/>
      </w:pPr>
      <w:proofErr w:type="gramStart"/>
      <w:r w:rsidRPr="0029651B">
        <w:t>between</w:t>
      </w:r>
      <w:proofErr w:type="gramEnd"/>
      <w:r w:rsidRPr="0029651B">
        <w:t xml:space="preserve"> adolescence and young adulthood. </w:t>
      </w:r>
      <w:proofErr w:type="gramStart"/>
      <w:r w:rsidRPr="0029651B">
        <w:t>In </w:t>
      </w:r>
      <w:proofErr w:type="spellStart"/>
      <w:r w:rsidRPr="0029651B">
        <w:rPr>
          <w:i/>
          <w:iCs/>
        </w:rPr>
        <w:t>Routledge</w:t>
      </w:r>
      <w:proofErr w:type="spellEnd"/>
      <w:r w:rsidRPr="0029651B">
        <w:rPr>
          <w:i/>
          <w:iCs/>
        </w:rPr>
        <w:t xml:space="preserve"> Handbook of Youth and Young Adulthood</w:t>
      </w:r>
      <w:r w:rsidRPr="0029651B">
        <w:t> (pp. 50-56).</w:t>
      </w:r>
      <w:proofErr w:type="gramEnd"/>
      <w:r w:rsidRPr="0029651B">
        <w:t xml:space="preserve"> </w:t>
      </w:r>
      <w:proofErr w:type="spellStart"/>
      <w:proofErr w:type="gramStart"/>
      <w:r w:rsidRPr="0029651B">
        <w:t>Routledge</w:t>
      </w:r>
      <w:proofErr w:type="spellEnd"/>
      <w:r w:rsidRPr="0029651B">
        <w:t>.</w:t>
      </w:r>
      <w:proofErr w:type="gramEnd"/>
    </w:p>
    <w:p w:rsidR="003F71AE" w:rsidRDefault="003F71AE" w:rsidP="003F71AE">
      <w:pPr>
        <w:spacing w:after="0" w:line="480" w:lineRule="auto"/>
        <w:ind w:left="720" w:hanging="720"/>
      </w:pPr>
    </w:p>
    <w:p w:rsidR="0029651B" w:rsidRDefault="0029651B" w:rsidP="0029651B">
      <w:pPr>
        <w:spacing w:after="0" w:line="480" w:lineRule="auto"/>
      </w:pPr>
    </w:p>
    <w:sectPr w:rsidR="0029651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F8C" w:rsidRDefault="00A20F8C">
      <w:pPr>
        <w:spacing w:after="0" w:line="240" w:lineRule="auto"/>
      </w:pPr>
      <w:r>
        <w:separator/>
      </w:r>
    </w:p>
  </w:endnote>
  <w:endnote w:type="continuationSeparator" w:id="0">
    <w:p w:rsidR="00A20F8C" w:rsidRDefault="00A2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F8C" w:rsidRDefault="00A20F8C">
      <w:pPr>
        <w:spacing w:after="0" w:line="240" w:lineRule="auto"/>
      </w:pPr>
      <w:r>
        <w:separator/>
      </w:r>
    </w:p>
  </w:footnote>
  <w:footnote w:type="continuationSeparator" w:id="0">
    <w:p w:rsidR="00A20F8C" w:rsidRDefault="00A20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58A" w:rsidRDefault="009B6984">
    <w:pPr>
      <w:pStyle w:val="Header"/>
    </w:pPr>
    <w:r>
      <w:t xml:space="preserve">PSY211WRIT23  </w:t>
    </w:r>
    <w:r>
      <w:t xml:space="preserve">                                         </w:t>
    </w:r>
    <w:r w:rsidR="0091787D">
      <w:t xml:space="preserve">                                                                                   </w:t>
    </w:r>
    <w:r w:rsidR="00BD2C8D">
      <w:fldChar w:fldCharType="begin"/>
    </w:r>
    <w:r w:rsidR="00BD2C8D">
      <w:instrText xml:space="preserve"> PAGE   \* MERGEFORMAT </w:instrText>
    </w:r>
    <w:r w:rsidR="00BD2C8D">
      <w:fldChar w:fldCharType="separate"/>
    </w:r>
    <w:r w:rsidR="0017232B">
      <w:rPr>
        <w:noProof/>
      </w:rPr>
      <w:t>6</w:t>
    </w:r>
    <w:r w:rsidR="00BD2C8D">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58A" w:rsidRDefault="00BD2C8D" w:rsidP="009B6984">
    <w:pPr>
      <w:spacing w:after="0" w:line="480" w:lineRule="auto"/>
    </w:pPr>
    <w:r>
      <w:t>Running h</w:t>
    </w:r>
    <w:r w:rsidR="009B6984">
      <w:t>ead: PSY211WRIT</w:t>
    </w:r>
    <w:r w:rsidR="009B6984">
      <w:t>23</w:t>
    </w:r>
    <w:r w:rsidR="0091787D">
      <w:t xml:space="preserve">                                                          </w:t>
    </w:r>
    <w:r w:rsidR="009B6984">
      <w:t xml:space="preserve">                                        </w:t>
    </w:r>
    <w:r w:rsidR="0091787D">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11A6660"/>
    <w:lvl w:ilvl="0" w:tplc="AD6A2CB8">
      <w:start w:val="1"/>
      <w:numFmt w:val="upperLetter"/>
      <w:lvlText w:val="%1)"/>
      <w:lvlJc w:val="left"/>
      <w:pPr>
        <w:ind w:left="720" w:hanging="360"/>
      </w:pPr>
      <w:rPr>
        <w:rFonts w:ascii="Segoe UI" w:hAnsi="Segoe UI" w:cs="Segoe UI" w:hint="default"/>
        <w:color w:val="373A3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EDC67970"/>
    <w:lvl w:ilvl="0">
      <w:start w:val="1"/>
      <w:numFmt w:val="bullet"/>
      <w:lvlText w:val="●"/>
      <w:lvlJc w:val="left"/>
      <w:pPr>
        <w:ind w:left="720" w:hanging="360"/>
      </w:pPr>
      <w:rPr>
        <w:rFonts w:ascii="Verdana" w:eastAsia="Verdana" w:hAnsi="Verdana" w:cs="Verdana"/>
        <w:b w:val="0"/>
        <w:i w:val="0"/>
        <w:smallCaps w:val="0"/>
        <w:color w:val="000000"/>
        <w:sz w:val="20"/>
        <w:szCs w:val="20"/>
        <w:highlight w:val="white"/>
        <w:u w:val="none"/>
        <w:effect w:val="none"/>
        <w:vertAlign w:val="baseline"/>
      </w:rPr>
    </w:lvl>
    <w:lvl w:ilvl="1">
      <w:start w:val="1"/>
      <w:numFmt w:val="bullet"/>
      <w:lvlText w:val="○"/>
      <w:lvlJc w:val="left"/>
      <w:pPr>
        <w:ind w:left="1440" w:hanging="360"/>
      </w:pPr>
      <w:rPr>
        <w:rFonts w:ascii="Verdana" w:eastAsia="Verdana" w:hAnsi="Verdana" w:cs="Verdana"/>
        <w:b w:val="0"/>
        <w:i w:val="0"/>
        <w:smallCaps w:val="0"/>
        <w:color w:val="000000"/>
        <w:sz w:val="20"/>
        <w:szCs w:val="20"/>
        <w:highlight w:val="white"/>
        <w:u w:val="none"/>
        <w:effect w:val="none"/>
        <w:vertAlign w:val="baseline"/>
      </w:rPr>
    </w:lvl>
    <w:lvl w:ilvl="2">
      <w:start w:val="1"/>
      <w:numFmt w:val="bullet"/>
      <w:lvlText w:val="■"/>
      <w:lvlJc w:val="left"/>
      <w:pPr>
        <w:ind w:left="2160" w:hanging="360"/>
      </w:pPr>
      <w:rPr>
        <w:rFonts w:ascii="Verdana" w:eastAsia="Verdana" w:hAnsi="Verdana" w:cs="Verdana"/>
        <w:b w:val="0"/>
        <w:i w:val="0"/>
        <w:smallCaps w:val="0"/>
        <w:color w:val="000000"/>
        <w:sz w:val="20"/>
        <w:szCs w:val="20"/>
        <w:highlight w:val="white"/>
        <w:u w:val="none"/>
        <w:effect w:val="none"/>
        <w:vertAlign w:val="baseline"/>
      </w:rPr>
    </w:lvl>
    <w:lvl w:ilvl="3">
      <w:start w:val="1"/>
      <w:numFmt w:val="bullet"/>
      <w:lvlText w:val="●"/>
      <w:lvlJc w:val="left"/>
      <w:pPr>
        <w:ind w:left="2880" w:hanging="360"/>
      </w:pPr>
      <w:rPr>
        <w:rFonts w:ascii="Verdana" w:eastAsia="Verdana" w:hAnsi="Verdana" w:cs="Verdana"/>
        <w:b w:val="0"/>
        <w:i w:val="0"/>
        <w:smallCaps w:val="0"/>
        <w:color w:val="000000"/>
        <w:sz w:val="20"/>
        <w:szCs w:val="20"/>
        <w:highlight w:val="white"/>
        <w:u w:val="none"/>
        <w:effect w:val="none"/>
        <w:vertAlign w:val="baseline"/>
      </w:rPr>
    </w:lvl>
    <w:lvl w:ilvl="4">
      <w:start w:val="1"/>
      <w:numFmt w:val="bullet"/>
      <w:lvlText w:val="○"/>
      <w:lvlJc w:val="left"/>
      <w:pPr>
        <w:ind w:left="3600" w:hanging="360"/>
      </w:pPr>
      <w:rPr>
        <w:rFonts w:ascii="Verdana" w:eastAsia="Verdana" w:hAnsi="Verdana" w:cs="Verdana"/>
        <w:b w:val="0"/>
        <w:i w:val="0"/>
        <w:smallCaps w:val="0"/>
        <w:color w:val="000000"/>
        <w:sz w:val="20"/>
        <w:szCs w:val="20"/>
        <w:highlight w:val="white"/>
        <w:u w:val="none"/>
        <w:effect w:val="none"/>
        <w:vertAlign w:val="baseline"/>
      </w:rPr>
    </w:lvl>
    <w:lvl w:ilvl="5">
      <w:start w:val="1"/>
      <w:numFmt w:val="bullet"/>
      <w:lvlText w:val="■"/>
      <w:lvlJc w:val="left"/>
      <w:pPr>
        <w:ind w:left="4320" w:hanging="360"/>
      </w:pPr>
      <w:rPr>
        <w:rFonts w:ascii="Verdana" w:eastAsia="Verdana" w:hAnsi="Verdana" w:cs="Verdana"/>
        <w:b w:val="0"/>
        <w:i w:val="0"/>
        <w:smallCaps w:val="0"/>
        <w:color w:val="000000"/>
        <w:sz w:val="20"/>
        <w:szCs w:val="20"/>
        <w:highlight w:val="white"/>
        <w:u w:val="none"/>
        <w:effect w:val="none"/>
        <w:vertAlign w:val="baseline"/>
      </w:rPr>
    </w:lvl>
    <w:lvl w:ilvl="6">
      <w:start w:val="1"/>
      <w:numFmt w:val="bullet"/>
      <w:lvlText w:val="●"/>
      <w:lvlJc w:val="left"/>
      <w:pPr>
        <w:ind w:left="5040" w:hanging="360"/>
      </w:pPr>
      <w:rPr>
        <w:rFonts w:ascii="Verdana" w:eastAsia="Verdana" w:hAnsi="Verdana" w:cs="Verdana"/>
        <w:b w:val="0"/>
        <w:i w:val="0"/>
        <w:smallCaps w:val="0"/>
        <w:color w:val="000000"/>
        <w:sz w:val="20"/>
        <w:szCs w:val="20"/>
        <w:highlight w:val="white"/>
        <w:u w:val="none"/>
        <w:effect w:val="none"/>
        <w:vertAlign w:val="baseline"/>
      </w:rPr>
    </w:lvl>
    <w:lvl w:ilvl="7">
      <w:start w:val="1"/>
      <w:numFmt w:val="bullet"/>
      <w:lvlText w:val="○"/>
      <w:lvlJc w:val="left"/>
      <w:pPr>
        <w:ind w:left="5760" w:hanging="360"/>
      </w:pPr>
      <w:rPr>
        <w:rFonts w:ascii="Verdana" w:eastAsia="Verdana" w:hAnsi="Verdana" w:cs="Verdana"/>
        <w:b w:val="0"/>
        <w:i w:val="0"/>
        <w:smallCaps w:val="0"/>
        <w:color w:val="000000"/>
        <w:sz w:val="20"/>
        <w:szCs w:val="20"/>
        <w:highlight w:val="white"/>
        <w:u w:val="none"/>
        <w:effect w:val="none"/>
        <w:vertAlign w:val="baseline"/>
      </w:rPr>
    </w:lvl>
    <w:lvl w:ilvl="8">
      <w:start w:val="1"/>
      <w:numFmt w:val="bullet"/>
      <w:lvlText w:val="■"/>
      <w:lvlJc w:val="left"/>
      <w:pPr>
        <w:ind w:left="6480" w:hanging="360"/>
      </w:pPr>
      <w:rPr>
        <w:rFonts w:ascii="Verdana" w:eastAsia="Verdana" w:hAnsi="Verdana" w:cs="Verdana"/>
        <w:b w:val="0"/>
        <w:i w:val="0"/>
        <w:smallCaps w:val="0"/>
        <w:color w:val="000000"/>
        <w:sz w:val="20"/>
        <w:szCs w:val="20"/>
        <w:highlight w:val="white"/>
        <w:u w:val="none"/>
        <w:effect w:val="none"/>
        <w:vertAlign w:val="baseline"/>
      </w:rPr>
    </w:lvl>
  </w:abstractNum>
  <w:abstractNum w:abstractNumId="2">
    <w:nsid w:val="6CEA1924"/>
    <w:multiLevelType w:val="hybridMultilevel"/>
    <w:tmpl w:val="48DA4F36"/>
    <w:lvl w:ilvl="0" w:tplc="7A2C4F36">
      <w:start w:val="2"/>
      <w:numFmt w:val="upperLetter"/>
      <w:lvlText w:val="%1)"/>
      <w:lvlJc w:val="left"/>
      <w:pPr>
        <w:ind w:left="720" w:hanging="360"/>
      </w:pPr>
      <w:rPr>
        <w:rFonts w:ascii="Segoe UI" w:hAnsi="Segoe UI" w:cs="Segoe UI" w:hint="default"/>
        <w:color w:val="373A3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58A"/>
    <w:rsid w:val="000C443A"/>
    <w:rsid w:val="0017232B"/>
    <w:rsid w:val="001D7C57"/>
    <w:rsid w:val="0029651B"/>
    <w:rsid w:val="003F71AE"/>
    <w:rsid w:val="0066658A"/>
    <w:rsid w:val="0091787D"/>
    <w:rsid w:val="009B6984"/>
    <w:rsid w:val="00A20F8C"/>
    <w:rsid w:val="00BD2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youtube.com/watch?v=Y_f8DmU-gQQ"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Y_f8DmU-gQ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Wright</dc:creator>
  <cp:lastModifiedBy>Kamande</cp:lastModifiedBy>
  <cp:revision>6</cp:revision>
  <dcterms:created xsi:type="dcterms:W3CDTF">2020-01-20T12:09:00Z</dcterms:created>
  <dcterms:modified xsi:type="dcterms:W3CDTF">2020-01-20T13:20:00Z</dcterms:modified>
</cp:coreProperties>
</file>